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45" w:rsidRPr="00BA0E45" w:rsidRDefault="00BA0E45" w:rsidP="00BA0E45">
      <w:r w:rsidRPr="00BA0E45">
        <w:t>СТАНДАРТ</w:t>
      </w:r>
      <w:r>
        <w:t xml:space="preserve"> </w:t>
      </w:r>
      <w:r w:rsidRPr="00BA0E45">
        <w:t>ОСНАЩЕНИЯ УРОЛОГИЧЕСКОГО КАБИНЕТА</w:t>
      </w:r>
    </w:p>
    <w:tbl>
      <w:tblPr>
        <w:tblW w:w="0" w:type="auto"/>
        <w:tblInd w:w="-669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6946"/>
        <w:gridCol w:w="2126"/>
      </w:tblGrid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1.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Аппарат для мойки, дезинфекции и стерилизации</w:t>
            </w:r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жесткого и гибкого эндоскопического          </w:t>
            </w:r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оборудования и медицинской оптики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2.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Кресло гинекологическое 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3.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Негатоскоп</w:t>
            </w:r>
            <w:proofErr w:type="spell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4.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Облучатель бактерицидный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5.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Урофлоуметр</w:t>
            </w:r>
            <w:proofErr w:type="spell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с принтером 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6.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Набор инструментов для жесткой цистоскопии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7.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Набор инструментов для гибкой цистоскопии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8.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Источник света для эндоскопической аппаратуры</w:t>
            </w:r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spell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световодом</w:t>
            </w:r>
            <w:proofErr w:type="spell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9. 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Автоматическое устройство для биопсии        </w:t>
            </w:r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предстательной железы   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10.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Иглы для биопсии предстательной железы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по требованию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11.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Набор уретральных бужей (жестких)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12.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Набор уретральных бужей (мягких)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13.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Набор </w:t>
            </w:r>
            <w:proofErr w:type="spell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общехирургических</w:t>
            </w:r>
            <w:proofErr w:type="spell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инструментов </w:t>
            </w:r>
            <w:proofErr w:type="gram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выполнения </w:t>
            </w:r>
            <w:proofErr w:type="spell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неполостных</w:t>
            </w:r>
            <w:proofErr w:type="spell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и зеркала </w:t>
            </w:r>
            <w:proofErr w:type="gram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влагалищного осмотра    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14.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Одноразовые стерильные наборы для </w:t>
            </w:r>
            <w:proofErr w:type="spell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троакарной</w:t>
            </w:r>
            <w:proofErr w:type="spell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цистостомии</w:t>
            </w:r>
            <w:proofErr w:type="spell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по требованию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15.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Аппарат ультразвуковой диагностики </w:t>
            </w:r>
            <w:proofErr w:type="gram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ректальным датчиком </w:t>
            </w:r>
            <w:hyperlink r:id="rId4" w:history="1">
              <w:r w:rsidRPr="00BA0E4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      1         </w:t>
            </w:r>
          </w:p>
        </w:tc>
      </w:tr>
      <w:tr w:rsidR="00BA0E45" w:rsidRPr="00BA0E45" w:rsidTr="00BA0E45">
        <w:trPr>
          <w:trHeight w:val="240"/>
        </w:trPr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16.  </w:t>
            </w:r>
          </w:p>
        </w:tc>
        <w:tc>
          <w:tcPr>
            <w:tcW w:w="69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Биопсийная</w:t>
            </w:r>
            <w:proofErr w:type="spell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(пункционная) насадка </w:t>
            </w:r>
            <w:proofErr w:type="gramStart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  <w:p w:rsidR="00BA0E45" w:rsidRPr="00BA0E45" w:rsidRDefault="00BA0E45" w:rsidP="00BA0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E45"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ультразвукового датчика                      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E45" w:rsidRPr="00BA0E45" w:rsidRDefault="00BA0E45" w:rsidP="00BA0E45">
            <w:r w:rsidRPr="00BA0E45">
              <w:t xml:space="preserve">   по требованию   </w:t>
            </w:r>
          </w:p>
        </w:tc>
      </w:tr>
    </w:tbl>
    <w:p w:rsidR="00EB4C12" w:rsidRDefault="00BA0E45"/>
    <w:sectPr w:rsidR="00EB4C12" w:rsidSect="00BA0E4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BA0E45"/>
    <w:rsid w:val="000544D0"/>
    <w:rsid w:val="001D0503"/>
    <w:rsid w:val="001E5809"/>
    <w:rsid w:val="00BA0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4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430BAB52844187AF71BB20CB88D20726389573C95A2DFF5D08980D1848AD4F0487DB290910DBAfAs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2017-03-22T10:46:00Z</cp:lastPrinted>
  <dcterms:created xsi:type="dcterms:W3CDTF">2017-03-22T10:45:00Z</dcterms:created>
  <dcterms:modified xsi:type="dcterms:W3CDTF">2017-03-22T10:47:00Z</dcterms:modified>
</cp:coreProperties>
</file>